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675F" w14:textId="77777777" w:rsidR="006037DD" w:rsidRDefault="006037DD">
      <w:pPr>
        <w:rPr>
          <w:rFonts w:ascii="UD デジタル 教科書体 N-B" w:eastAsia="UD デジタル 教科書体 N-B"/>
        </w:rPr>
      </w:pPr>
    </w:p>
    <w:p w14:paraId="754F1250" w14:textId="4D5E208C" w:rsidR="00F31238" w:rsidRDefault="003F58CC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学習動画</w:t>
      </w:r>
      <w:r w:rsidR="00AC0FA4">
        <w:rPr>
          <w:rFonts w:ascii="UD デジタル 教科書体 N-B" w:eastAsia="UD デジタル 教科書体 N-B" w:hint="eastAsia"/>
        </w:rPr>
        <w:t>「</w:t>
      </w:r>
      <w:r w:rsidR="00616CDE">
        <w:rPr>
          <w:rFonts w:ascii="UD デジタル 教科書体 N-B" w:eastAsia="UD デジタル 教科書体 N-B" w:hint="eastAsia"/>
        </w:rPr>
        <w:t>チャネルキャットフィッシュ</w:t>
      </w:r>
      <w:r w:rsidR="00AC0FA4">
        <w:rPr>
          <w:rFonts w:ascii="UD デジタル 教科書体 N-B" w:eastAsia="UD デジタル 教科書体 N-B" w:hint="eastAsia"/>
        </w:rPr>
        <w:t>」学習シート</w:t>
      </w:r>
      <w:r w:rsidR="00AD111B">
        <w:rPr>
          <w:rFonts w:ascii="UD デジタル 教科書体 N-B" w:eastAsia="UD デジタル 教科書体 N-B" w:hint="eastAsia"/>
        </w:rPr>
        <w:t xml:space="preserve">　　　</w:t>
      </w:r>
      <w:r w:rsidR="00345436">
        <w:rPr>
          <w:rFonts w:ascii="UD デジタル 教科書体 N-B" w:eastAsia="UD デジタル 教科書体 N-B" w:hint="eastAsia"/>
        </w:rPr>
        <w:t xml:space="preserve">　　　　名前（　　　　　　　　　　　　）</w:t>
      </w:r>
    </w:p>
    <w:p w14:paraId="0DAE93BD" w14:textId="441ECDDC" w:rsidR="007C1ED8" w:rsidRPr="007C1ED8" w:rsidRDefault="000F7887">
      <w:pPr>
        <w:rPr>
          <w:rFonts w:ascii="UD デジタル 教科書体 N-B" w:eastAsia="UD デジタル 教科書体 N-B"/>
          <w:sz w:val="28"/>
          <w:szCs w:val="32"/>
        </w:rPr>
      </w:pPr>
      <w:r w:rsidRPr="007C1ED8">
        <w:rPr>
          <w:rFonts w:ascii="UD デジタル 教科書体 N-B" w:eastAsia="UD デジタル 教科書体 N-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6FE97" wp14:editId="7277225D">
                <wp:simplePos x="0" y="0"/>
                <wp:positionH relativeFrom="margin">
                  <wp:posOffset>57150</wp:posOffset>
                </wp:positionH>
                <wp:positionV relativeFrom="paragraph">
                  <wp:posOffset>381000</wp:posOffset>
                </wp:positionV>
                <wp:extent cx="6076950" cy="685800"/>
                <wp:effectExtent l="19050" t="1905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858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1FDA9" w14:textId="178737F1" w:rsidR="003F58CC" w:rsidRPr="00616CDE" w:rsidRDefault="00616CDE" w:rsidP="00616CDE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616CD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「チャネルキャットフィッシュ」について知り、びわ湖の生き物について考えよう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6FE97" id="四角形: 角を丸くする 1" o:spid="_x0000_s1026" style="position:absolute;left:0;text-align:left;margin-left:4.5pt;margin-top:30pt;width:478.5pt;height:5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tLtgIAAHEFAAAOAAAAZHJzL2Uyb0RvYy54bWysVMFO3DAQvVfqP1i+l2S32mUbkUUrEFUl&#10;BAioOHsdh0RyPK7t3WR7g2sPlbhV3HrpL3Dp12yR+hkdO9mAAPVQNQdnbM+8mXkznp3dppJkKYwt&#10;QaV0sBVTIhSHrFSXKf14fvBmQol1TGVMghIpXQlLd6evX+3UOhFDKEBmwhAEUTapdUoL53QSRZYX&#10;omJ2C7RQeJmDqZjDrbmMMsNqRK9kNIzjcVSDybQBLqzF0/32kk4Dfp4L7o7z3ApHZEoxNhdWE9a5&#10;X6PpDksuDdNFybsw2D9EUbFSodMeap85RhamfAZVldyAhdxtcagiyPOSi5ADZjOIn2RzVjAtQi5I&#10;jtU9Tfb/wfKj5YkhZYa1o0SxCkt0f3v7+8fN/c/vCcH/+vrm193d+urr+urb+voLGXjKam0TtDzT&#10;J6bbWRR9/k1uKv/HzEgTaF71NIvGEY6H43h7/G6E1eB4N56MJnGoQ/RgrY117wVUxAspNbBQ2SnW&#10;MlDMlofWoVvU3+h5jwoOSilDPaUidUqHk9H2yEcb+XDbAIPkVlJ4C6lORY65Y0jDgBy6TuxJQ5YM&#10;+4VxLpQbtFcFy0R7PIrxC7gs6S1COAHQI+cYSY/dAfiOfo7d5tHpe1MRmrY3jv8WWGvcWwTPoFxv&#10;XJUKzEsAErPqPLf6G5JaajxLrpk3qOLFOWQrbBID7euxmh+UWJdDZt0JM/hcsJQ4AtwxLrkEpB46&#10;iZICzOeXzr0+djHeUlLj80up/bRgRlAiPyjs77djTzJxYYOCeXw635yqRbUHWCnsXYwqiF7XyY2Y&#10;G6gucELMvDe8Yoqjz5RyZzabPdeOA5wxXMxmQQ3fpmbuUJ1p7sE9sb7VzpsLZnTXlA7b+Qg2T5Ql&#10;T9qy1fWWCmYLB3kZevaBz45yfNehd7oZ5AfH433QepiU0z8AAAD//wMAUEsDBBQABgAIAAAAIQDt&#10;PJk92wAAAAgBAAAPAAAAZHJzL2Rvd25yZXYueG1sTI/NTsQwDITvSLxDZCRubAJIUbc0XSEQP0dY&#10;VoJjtjFtReNUjbtb3h5zgpNtzWj8TbVZ4qAOOOU+kYPLlQGF1KTQU+tg9/ZwUYDK7Cn4IRE6+MYM&#10;m/r0pPJlSEd6xcOWWyUhlEvvoGMeS61z02H0eZVGJNE+0xQ9yzm1Okz+KOFx0FfGWB19T/Kh8yPe&#10;ddh8befo4P5lXp4eP56tLvp3fW3nMPKOnTs/W25vQDEu/GeGX3xBh1qY9mmmkNXgYC1N2IE1MkVe&#10;WyvLXny2MKDrSv8vUP8AAAD//wMAUEsBAi0AFAAGAAgAAAAhALaDOJL+AAAA4QEAABMAAAAAAAAA&#10;AAAAAAAAAAAAAFtDb250ZW50X1R5cGVzXS54bWxQSwECLQAUAAYACAAAACEAOP0h/9YAAACUAQAA&#10;CwAAAAAAAAAAAAAAAAAvAQAAX3JlbHMvLnJlbHNQSwECLQAUAAYACAAAACEA2hrrS7YCAABxBQAA&#10;DgAAAAAAAAAAAAAAAAAuAgAAZHJzL2Uyb0RvYy54bWxQSwECLQAUAAYACAAAACEA7TyZPdsAAAAI&#10;AQAADwAAAAAAAAAAAAAAAAAQBQAAZHJzL2Rvd25yZXYueG1sUEsFBgAAAAAEAAQA8wAAABgGAAAA&#10;AA==&#10;" filled="f" strokecolor="#1f3763 [1604]" strokeweight="2.25pt">
                <v:stroke joinstyle="miter"/>
                <v:textbox inset="1mm,0,1mm,0">
                  <w:txbxContent>
                    <w:p w14:paraId="3331FDA9" w14:textId="178737F1" w:rsidR="003F58CC" w:rsidRPr="00616CDE" w:rsidRDefault="00616CDE" w:rsidP="00616CDE">
                      <w:pPr>
                        <w:spacing w:line="400" w:lineRule="exact"/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6"/>
                        </w:rPr>
                      </w:pPr>
                      <w:r w:rsidRPr="00616CD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6"/>
                        </w:rPr>
                        <w:t>「チャネルキャットフィッシュ」について知り、びわ湖の生き物について考えよう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58F3">
        <w:rPr>
          <w:rFonts w:ascii="UD デジタル 教科書体 N-B" w:eastAsia="UD デジタル 教科書体 N-B" w:hint="eastAsia"/>
          <w:sz w:val="28"/>
          <w:szCs w:val="32"/>
        </w:rPr>
        <w:t>＜</w:t>
      </w:r>
      <w:r w:rsidR="007C1ED8" w:rsidRPr="007C1ED8">
        <w:rPr>
          <w:rFonts w:ascii="UD デジタル 教科書体 N-B" w:eastAsia="UD デジタル 教科書体 N-B" w:hint="eastAsia"/>
          <w:sz w:val="28"/>
          <w:szCs w:val="32"/>
        </w:rPr>
        <w:t>問題</w:t>
      </w:r>
      <w:r w:rsidR="00AC0FA4">
        <w:rPr>
          <w:rFonts w:ascii="UD デジタル 教科書体 N-B" w:eastAsia="UD デジタル 教科書体 N-B" w:hint="eastAsia"/>
          <w:sz w:val="28"/>
          <w:szCs w:val="32"/>
        </w:rPr>
        <w:t>＞</w:t>
      </w:r>
    </w:p>
    <w:p w14:paraId="0A8DA050" w14:textId="1AE322AE" w:rsidR="007C1ED8" w:rsidRPr="007C1ED8" w:rsidRDefault="00433034" w:rsidP="007C1ED8">
      <w:pPr>
        <w:rPr>
          <w:rFonts w:ascii="UD デジタル 教科書体 N-B" w:eastAsia="UD デジタル 教科書体 N-B"/>
        </w:rPr>
      </w:pPr>
      <w:r>
        <w:rPr>
          <w:rFonts w:hint="eastAsia"/>
          <w:noProof/>
          <w:sz w:val="32"/>
          <w:szCs w:val="36"/>
          <w:u w:val="single"/>
          <w:lang w:val="ja-JP"/>
        </w:rPr>
        <w:drawing>
          <wp:anchor distT="0" distB="0" distL="114300" distR="114300" simplePos="0" relativeHeight="251706368" behindDoc="0" locked="0" layoutInCell="1" allowOverlap="1" wp14:anchorId="5FF0A4A2" wp14:editId="7BBE2726">
            <wp:simplePos x="0" y="0"/>
            <wp:positionH relativeFrom="column">
              <wp:posOffset>-419100</wp:posOffset>
            </wp:positionH>
            <wp:positionV relativeFrom="paragraph">
              <wp:posOffset>257174</wp:posOffset>
            </wp:positionV>
            <wp:extent cx="438765" cy="48577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27" cy="48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56C1C" w14:textId="16B62077" w:rsidR="007C1ED8" w:rsidRDefault="00433034" w:rsidP="007C1ED8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  <w:sz w:val="28"/>
          <w:szCs w:val="32"/>
        </w:rPr>
        <w:drawing>
          <wp:anchor distT="0" distB="0" distL="114300" distR="114300" simplePos="0" relativeHeight="251696128" behindDoc="0" locked="0" layoutInCell="1" allowOverlap="1" wp14:anchorId="3E96D220" wp14:editId="38706E6E">
            <wp:simplePos x="0" y="0"/>
            <wp:positionH relativeFrom="column">
              <wp:posOffset>6233795</wp:posOffset>
            </wp:positionH>
            <wp:positionV relativeFrom="paragraph">
              <wp:posOffset>27940</wp:posOffset>
            </wp:positionV>
            <wp:extent cx="391160" cy="485775"/>
            <wp:effectExtent l="0" t="0" r="889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E5600" w14:textId="7EB4C3E4" w:rsidR="007C1ED8" w:rsidRDefault="007C1ED8" w:rsidP="007C1ED8">
      <w:pPr>
        <w:tabs>
          <w:tab w:val="left" w:pos="3150"/>
        </w:tabs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</w:rPr>
        <w:tab/>
      </w:r>
    </w:p>
    <w:p w14:paraId="3CD796DC" w14:textId="62F3CAC9" w:rsidR="00C53DC9" w:rsidRPr="001C6806" w:rsidRDefault="0056063D" w:rsidP="00616CDE">
      <w:pPr>
        <w:tabs>
          <w:tab w:val="left" w:pos="3150"/>
        </w:tabs>
        <w:rPr>
          <w:rFonts w:ascii="UD デジタル 教科書体 N-B" w:eastAsia="UD デジタル 教科書体 N-B"/>
          <w:sz w:val="24"/>
          <w:szCs w:val="28"/>
        </w:rPr>
      </w:pPr>
      <w:r w:rsidRPr="001C6806">
        <w:rPr>
          <w:rFonts w:ascii="UD デジタル 教科書体 N-B" w:eastAsia="UD デジタル 教科書体 N-B" w:hint="eastAsia"/>
          <w:sz w:val="24"/>
          <w:szCs w:val="28"/>
        </w:rPr>
        <w:t>○</w:t>
      </w:r>
      <w:r w:rsidR="00616CDE" w:rsidRPr="001C6806">
        <w:rPr>
          <w:rFonts w:ascii="UD デジタル 教科書体 N-B" w:eastAsia="UD デジタル 教科書体 N-B" w:hint="eastAsia"/>
          <w:sz w:val="24"/>
          <w:szCs w:val="28"/>
        </w:rPr>
        <w:t>チャネルキャットフィッシュとはどのような魚でしょうか。</w:t>
      </w:r>
    </w:p>
    <w:p w14:paraId="2A68A12A" w14:textId="49104BEA" w:rsidR="001C6806" w:rsidRPr="001C6806" w:rsidRDefault="001C6806" w:rsidP="00616CDE">
      <w:pPr>
        <w:tabs>
          <w:tab w:val="left" w:pos="3150"/>
        </w:tabs>
        <w:rPr>
          <w:rFonts w:ascii="UD デジタル 教科書体 N-B" w:eastAsia="UD デジタル 教科書体 N-B"/>
          <w:sz w:val="22"/>
          <w:szCs w:val="24"/>
        </w:rPr>
      </w:pPr>
      <w:r w:rsidRPr="001C6806">
        <w:rPr>
          <w:rFonts w:ascii="UD デジタル 教科書体 N-B" w:eastAsia="UD デジタル 教科書体 N-B" w:hint="eastAsia"/>
          <w:sz w:val="22"/>
          <w:szCs w:val="24"/>
        </w:rPr>
        <w:t>(キーワード</w:t>
      </w:r>
      <w:r>
        <w:rPr>
          <w:rFonts w:ascii="UD デジタル 教科書体 N-B" w:eastAsia="UD デジタル 教科書体 N-B" w:hint="eastAsia"/>
          <w:sz w:val="22"/>
          <w:szCs w:val="24"/>
        </w:rPr>
        <w:t>：</w:t>
      </w:r>
      <w:r w:rsidRPr="001026A3">
        <w:rPr>
          <w:rFonts w:ascii="UD デジタル 教科書体 N-B" w:eastAsia="UD デジタル 教科書体 N-B" w:hint="eastAsia"/>
          <w:w w:val="90"/>
          <w:sz w:val="22"/>
          <w:szCs w:val="24"/>
        </w:rPr>
        <w:t>体長、特ちょう、食べるもの、</w:t>
      </w:r>
      <w:r w:rsidR="001D13B1" w:rsidRPr="001026A3">
        <w:rPr>
          <w:rFonts w:ascii="UD デジタル 教科書体 N-B" w:eastAsia="UD デジタル 教科書体 N-B" w:hint="eastAsia"/>
          <w:w w:val="90"/>
          <w:sz w:val="22"/>
          <w:szCs w:val="24"/>
        </w:rPr>
        <w:t>生息地、瀬田川</w:t>
      </w:r>
      <w:r w:rsidR="001026A3">
        <w:rPr>
          <w:rFonts w:ascii="UD デジタル 教科書体 N-B" w:eastAsia="UD デジタル 教科書体 N-B" w:hint="eastAsia"/>
          <w:w w:val="90"/>
          <w:sz w:val="22"/>
          <w:szCs w:val="24"/>
        </w:rPr>
        <w:t>洗堰</w:t>
      </w:r>
      <w:r w:rsidR="001D13B1" w:rsidRPr="001026A3">
        <w:rPr>
          <w:rFonts w:ascii="UD デジタル 教科書体 N-B" w:eastAsia="UD デジタル 教科書体 N-B" w:hint="eastAsia"/>
          <w:w w:val="90"/>
          <w:sz w:val="22"/>
          <w:szCs w:val="24"/>
        </w:rPr>
        <w:t>、</w:t>
      </w:r>
      <w:r w:rsidRPr="001026A3">
        <w:rPr>
          <w:rFonts w:ascii="UD デジタル 教科書体 N-B" w:eastAsia="UD デジタル 教科書体 N-B" w:hint="eastAsia"/>
          <w:w w:val="90"/>
          <w:sz w:val="22"/>
          <w:szCs w:val="24"/>
        </w:rPr>
        <w:t>他の場所でのひ害…</w:t>
      </w:r>
      <w:r w:rsidRPr="001C6806">
        <w:rPr>
          <w:rFonts w:ascii="UD デジタル 教科書体 N-B" w:eastAsia="UD デジタル 教科書体 N-B"/>
          <w:sz w:val="22"/>
          <w:szCs w:val="24"/>
        </w:rPr>
        <w:t>)</w:t>
      </w:r>
      <w:r w:rsidR="00B57F02" w:rsidRPr="00B57F02">
        <w:rPr>
          <w:noProof/>
        </w:rPr>
        <w:t xml:space="preserve"> </w:t>
      </w:r>
    </w:p>
    <w:p w14:paraId="657DF26E" w14:textId="253C0EB7" w:rsidR="001327CF" w:rsidRDefault="00B57F02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  <w:r>
        <w:rPr>
          <w:rFonts w:ascii="UD デジタル 教科書体 N-B" w:eastAsia="UD デジタル 教科書体 N-B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670CA1" wp14:editId="31A4C4D8">
                <wp:simplePos x="0" y="0"/>
                <wp:positionH relativeFrom="column">
                  <wp:posOffset>11891</wp:posOffset>
                </wp:positionH>
                <wp:positionV relativeFrom="paragraph">
                  <wp:posOffset>38698</wp:posOffset>
                </wp:positionV>
                <wp:extent cx="6416767" cy="2800350"/>
                <wp:effectExtent l="0" t="0" r="2222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767" cy="280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259BB" id="正方形/長方形 3" o:spid="_x0000_s1026" style="position:absolute;left:0;text-align:left;margin-left:.95pt;margin-top:3.05pt;width:505.25pt;height:220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ejQlwIAAF0FAAAOAAAAZHJzL2Uyb0RvYy54bWysVM1uEzEQviPxDpbvdHfTNC1RN1XUqgip&#10;aita1LPrtZsVtsfYTjbhPeAB4MwZceBxqMRbMPZuNqHkhLh4Z3a++fU3Pj5ZakUWwvkaTEmLvZwS&#10;YThUtXko6dvb8xdHlPjATMUUGFHSlfD0ZPL82XFjx2IAM1CVcASDGD9ubElnIdhxlnk+E5r5PbDC&#10;oFGC0yyg6h6yyrEGo2uVDfJ8lDXgKuuAC+/x71lrpJMUX0rBw5WUXgSiSoq1hXS6dN7HM5scs/GD&#10;Y3ZW864M9g9VaFYbTNqHOmOBkbmr/wqla+7Agwx7HHQGUtZcpB6wmyJ/0s3NjFmResHheNuPyf+/&#10;sPxyce1IXZV0nxLDNF7R49cvj5++//zxOfv18Vsrkf04qMb6MeJv7LXrNI9i7HopnY5f7Ics03BX&#10;/XDFMhCOP0fDYnQ4OqSEo21wlOf7B2n82cbdOh9eCdAkCiV1eHtpqGxx4QOmROgaErMpE08Pqq7O&#10;a6WSEnkjTpUjC4Y3HpZFLBz9tlCoRc8sttM2kKSwUqKN+kZInAiWPEjZExc3MRnnwoRRF1cZREc3&#10;iRX0jsUuRxXWxXTY6CYSR3vHfJfjnxl7j5QVTOiddW3A7QpQveszt/h1923Psf17qFZIBAfthnjL&#10;z2u8hAvmwzVzuBK4PLjm4QoPqaApKXQSJTNwH3b9j3hkKlopaXDFSurfz5kTlKjXBjn8shgO404m&#10;ZXhwOEDFbVvuty1mrk8B77TAB8XyJEZ8UGtROtB3+BpMY1Y0McMxd0l5cGvlNLSrj+8JF9NpguEe&#10;WhYuzI3lMXicaiTZ7fKOOdsxMSCJL2G9jmz8hJAtNnoamM4DyDqxdTPXbt64w4mM3XsTH4ltPaE2&#10;r+LkNwAAAP//AwBQSwMEFAAGAAgAAAAhAGjRLmLdAAAACAEAAA8AAABkcnMvZG93bnJldi54bWxM&#10;j8FOwzAQRO9I/IO1SNyokyoqEOJUVUUlxIGqKR/gxkscEa9d22nTv8c9leNoRjNvquVkBnZCH3pL&#10;AvJZBgyptaqnTsD3fvP0AixESUoOllDABQMs6/u7SpbKnmmHpyZ2LJVQKKUAHaMrOQ+tRiPDzDqk&#10;5P1Yb2RM0ndceXlO5Wbg8yxbcCN7SgtaOlxrbH+b0QhwfuW2+l3vN9OX//jsxqbXx4sQjw/T6g1Y&#10;xCnewnDFT+hQJ6aDHUkFNiT9moICFjmwq5vl8wLYQUBRPOfA64r/P1D/AQAA//8DAFBLAQItABQA&#10;BgAIAAAAIQC2gziS/gAAAOEBAAATAAAAAAAAAAAAAAAAAAAAAABbQ29udGVudF9UeXBlc10ueG1s&#10;UEsBAi0AFAAGAAgAAAAhADj9If/WAAAAlAEAAAsAAAAAAAAAAAAAAAAALwEAAF9yZWxzLy5yZWxz&#10;UEsBAi0AFAAGAAgAAAAhAP316NCXAgAAXQUAAA4AAAAAAAAAAAAAAAAALgIAAGRycy9lMm9Eb2Mu&#10;eG1sUEsBAi0AFAAGAAgAAAAhAGjRLmLdAAAACAEAAA8AAAAAAAAAAAAAAAAA8QQAAGRycy9kb3du&#10;cmV2LnhtbFBLBQYAAAAABAAEAPMAAAD7BQAAAAA=&#10;" fillcolor="white [3201]" strokecolor="black [3213]" strokeweight="1pt"/>
            </w:pict>
          </mc:Fallback>
        </mc:AlternateContent>
      </w:r>
    </w:p>
    <w:p w14:paraId="05B1792D" w14:textId="37CBF110" w:rsidR="00093114" w:rsidRDefault="001327CF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  <w:r>
        <w:rPr>
          <w:rFonts w:ascii="UD デジタル 教科書体 N-B" w:eastAsia="UD デジタル 教科書体 N-B" w:hint="eastAsia"/>
          <w:sz w:val="28"/>
          <w:szCs w:val="32"/>
        </w:rPr>
        <w:t>○</w:t>
      </w:r>
      <w:r w:rsidR="005D518E">
        <w:rPr>
          <w:rFonts w:ascii="UD デジタル 教科書体 N-B" w:eastAsia="UD デジタル 教科書体 N-B" w:hint="eastAsia"/>
          <w:sz w:val="28"/>
          <w:szCs w:val="32"/>
        </w:rPr>
        <w:t>びわ湖で行うひき網漁と他で行われているひき網漁のちがいは・・・</w:t>
      </w:r>
    </w:p>
    <w:p w14:paraId="39E103ED" w14:textId="1D9BC6F8" w:rsidR="0056063D" w:rsidRPr="00D079C2" w:rsidRDefault="0056063D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7D356F42" w14:textId="1A0B434E" w:rsidR="00FA4244" w:rsidRDefault="00FA4244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6A6119F0" w14:textId="3A21E80B" w:rsidR="00616CDE" w:rsidRDefault="007E1F09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  <w:r>
        <w:rPr>
          <w:rFonts w:ascii="UD デジタル 教科書体 N-B" w:eastAsia="UD デジタル 教科書体 N-B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FA6BD21" wp14:editId="215D5545">
                <wp:simplePos x="0" y="0"/>
                <wp:positionH relativeFrom="column">
                  <wp:posOffset>4435897</wp:posOffset>
                </wp:positionH>
                <wp:positionV relativeFrom="paragraph">
                  <wp:posOffset>242486</wp:posOffset>
                </wp:positionV>
                <wp:extent cx="1924050" cy="1401294"/>
                <wp:effectExtent l="0" t="0" r="19050" b="279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4012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C0334" w14:textId="6BF3A3F0" w:rsidR="00B57F02" w:rsidRPr="007E1F09" w:rsidRDefault="00B57F02" w:rsidP="00B57F02">
                            <w:pPr>
                              <w:rPr>
                                <w:rFonts w:ascii="UD デジタル 教科書体 NK-R" w:eastAsia="UD デジタル 教科書体 NK-R"/>
                                <w:sz w:val="16"/>
                                <w:szCs w:val="18"/>
                              </w:rPr>
                            </w:pPr>
                            <w:r w:rsidRPr="007E1F09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8"/>
                              </w:rPr>
                              <w:t>チャネルキャットフィッシュ</w:t>
                            </w:r>
                            <w:r w:rsidR="007E1F09" w:rsidRPr="007E1F09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8"/>
                              </w:rPr>
                              <w:t>がもともといた場</w:t>
                            </w:r>
                            <w:r w:rsidR="0075386D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8"/>
                              </w:rPr>
                              <w:t>所に印をつけ</w:t>
                            </w:r>
                            <w:r w:rsidR="007E1F09" w:rsidRPr="007E1F09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8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6BD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49.3pt;margin-top:19.1pt;width:151.5pt;height:110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gsdQIAAMsEAAAOAAAAZHJzL2Uyb0RvYy54bWysVM1OGzEQvlfqO1i+l03SQCFig1JQqkoI&#10;kKDi7Hi9ZFWvx7Wd7KZHIqE+RF+h6rnPkxfpZ+cHCj1VzcGZ8Yy/mflmZo9P2lqzuXK+IpPz7l6H&#10;M2UkFZW5y/mnm/GbQ858EKYQmozK+UJ5fjJ8/eq4sQPVoynpQjkGEOMHjc35NAQ7yDIvp6oWfo+s&#10;MjCW5GoRoLq7rHCiAXqts16nc5A15ArrSCrvcXu2NvJhwi9LJcNlWXoVmM45cgvpdOmcxDMbHovB&#10;nRN2WslNGuIfsqhFZRB0B3UmgmAzV72AqivpyFMZ9iTVGZVlJVWqAdV0O8+quZ4Kq1ItIMfbHU3+&#10;/8HKi/mVY1WRczTKiBotWi0fVvc/Vve/VstvbLX8vlouV/c/obPDSFdj/QCvri3ehfY9tWj79t7j&#10;MrLQlq6O/6iPwQ7iFzuyVRuYjI+Oev3OPkwStm6/0+0d9SNO9vjcOh8+KKpZFHLu0M1Espif+7B2&#10;3brEaJ50VYwrrZOy8KfasblA4zEvBTWcaeEDLnM+Tr9NtD+eacOanB+8RWIvIGOsHeZEC/n5JQKy&#10;1wZFRJbWbEQptJM2kbxjakLFAgQ6Wk+kt3JcAf4cGV4JhxEEMVircImj1IScaCNxNiX39W/30R+T&#10;AStnDUY65/7LTDiFwj8azMxRt9+PO5CU/v67HhT31DJ5ajGz+pRAXhcLbGUSo3/QW7F0VN9i+0Yx&#10;KkzCSMTOediKp2G9aNheqUaj5ISptyKcm2srI3TkONJ6094KZzd9DhiRC9oOvxg8a/faN740NJoF&#10;Kqs0C5HnNasb+rExaZo22x1X8qmevB6/QcPfAAAA//8DAFBLAwQUAAYACAAAACEAt1Nt494AAAAL&#10;AQAADwAAAGRycy9kb3ducmV2LnhtbEyPwU7DMAyG70i8Q2QkbixdEVVamk4IiSNClB3gliWmzdY4&#10;VZN1ZU9PdoKj7U+/v7/eLG5gM07BepKwXmXAkLQ3ljoJ24+XOwEsREVGDZ5Qwg8G2DTXV7WqjD/R&#10;O85t7FgKoVApCX2MY8V50D06FVZ+REq3bz85FdM4ddxM6pTC3cDzLCu4U5bSh16N+NyjPrRHJ8HQ&#10;pyf9ZV/Pllpty/Ob2OtZytub5ekRWMQl/sFw0U/q0CSnnT+SCWyQUJSiSKiEe5EDuwBZtk6bnYT8&#10;QZTAm5r/79D8AgAA//8DAFBLAQItABQABgAIAAAAIQC2gziS/gAAAOEBAAATAAAAAAAAAAAAAAAA&#10;AAAAAABbQ29udGVudF9UeXBlc10ueG1sUEsBAi0AFAAGAAgAAAAhADj9If/WAAAAlAEAAAsAAAAA&#10;AAAAAAAAAAAALwEAAF9yZWxzLy5yZWxzUEsBAi0AFAAGAAgAAAAhAA+tWCx1AgAAywQAAA4AAAAA&#10;AAAAAAAAAAAALgIAAGRycy9lMm9Eb2MueG1sUEsBAi0AFAAGAAgAAAAhALdTbePeAAAACwEAAA8A&#10;AAAAAAAAAAAAAAAAzwQAAGRycy9kb3ducmV2LnhtbFBLBQYAAAAABAAEAPMAAADaBQAAAAA=&#10;" fillcolor="window" strokeweight=".5pt">
                <v:textbox>
                  <w:txbxContent>
                    <w:p w14:paraId="3EEC0334" w14:textId="6BF3A3F0" w:rsidR="00B57F02" w:rsidRPr="007E1F09" w:rsidRDefault="00B57F02" w:rsidP="00B57F02">
                      <w:pPr>
                        <w:rPr>
                          <w:rFonts w:ascii="UD デジタル 教科書体 NK-R" w:eastAsia="UD デジタル 教科書体 NK-R"/>
                          <w:sz w:val="16"/>
                          <w:szCs w:val="18"/>
                        </w:rPr>
                      </w:pPr>
                      <w:r w:rsidRPr="007E1F09">
                        <w:rPr>
                          <w:rFonts w:ascii="UD デジタル 教科書体 NK-R" w:eastAsia="UD デジタル 教科書体 NK-R" w:hint="eastAsia"/>
                          <w:sz w:val="16"/>
                          <w:szCs w:val="18"/>
                        </w:rPr>
                        <w:t>チャネルキャットフィッシュ</w:t>
                      </w:r>
                      <w:r w:rsidR="007E1F09" w:rsidRPr="007E1F09">
                        <w:rPr>
                          <w:rFonts w:ascii="UD デジタル 教科書体 NK-R" w:eastAsia="UD デジタル 教科書体 NK-R" w:hint="eastAsia"/>
                          <w:sz w:val="16"/>
                          <w:szCs w:val="18"/>
                        </w:rPr>
                        <w:t>がもともといた場</w:t>
                      </w:r>
                      <w:r w:rsidR="0075386D">
                        <w:rPr>
                          <w:rFonts w:ascii="UD デジタル 教科書体 NK-R" w:eastAsia="UD デジタル 教科書体 NK-R" w:hint="eastAsia"/>
                          <w:sz w:val="16"/>
                          <w:szCs w:val="18"/>
                        </w:rPr>
                        <w:t>所に印をつけ</w:t>
                      </w:r>
                      <w:r w:rsidR="007E1F09" w:rsidRPr="007E1F09">
                        <w:rPr>
                          <w:rFonts w:ascii="UD デジタル 教科書体 NK-R" w:eastAsia="UD デジタル 教科書体 NK-R" w:hint="eastAsia"/>
                          <w:sz w:val="16"/>
                          <w:szCs w:val="18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80BE2D" w14:textId="0EF72F26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3EA7B9EC" w14:textId="3BD879C8" w:rsidR="00616CDE" w:rsidRDefault="007E1F09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812864" behindDoc="0" locked="0" layoutInCell="1" allowOverlap="1" wp14:anchorId="5B4CC371" wp14:editId="1F7D5ADB">
            <wp:simplePos x="0" y="0"/>
            <wp:positionH relativeFrom="column">
              <wp:posOffset>4502785</wp:posOffset>
            </wp:positionH>
            <wp:positionV relativeFrom="paragraph">
              <wp:posOffset>163158</wp:posOffset>
            </wp:positionV>
            <wp:extent cx="1771015" cy="882650"/>
            <wp:effectExtent l="0" t="0" r="63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1182E" w14:textId="039965EB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2EE7AD9B" w14:textId="08FBE6DB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4504751E" w14:textId="77777777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01C5EEA5" w14:textId="622E379E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4"/>
          <w:szCs w:val="24"/>
        </w:rPr>
      </w:pPr>
      <w:r w:rsidRPr="001C6806">
        <w:rPr>
          <w:rFonts w:ascii="UD デジタル 教科書体 N-B" w:eastAsia="UD デジタル 教科書体 N-B" w:hint="eastAsia"/>
          <w:sz w:val="24"/>
          <w:szCs w:val="24"/>
        </w:rPr>
        <w:t>○チャネルキャットフィッシュの駆除</w:t>
      </w:r>
      <w:r w:rsidR="00A96198" w:rsidRPr="001C6806">
        <w:rPr>
          <w:rFonts w:ascii="UD デジタル 教科書体 N-B" w:eastAsia="UD デジタル 教科書体 N-B" w:hint="eastAsia"/>
          <w:sz w:val="24"/>
          <w:szCs w:val="24"/>
        </w:rPr>
        <w:t>（くじょ）</w:t>
      </w:r>
      <w:r w:rsidRPr="001C6806">
        <w:rPr>
          <w:rFonts w:ascii="UD デジタル 教科書体 N-B" w:eastAsia="UD デジタル 教科書体 N-B" w:hint="eastAsia"/>
          <w:sz w:val="24"/>
          <w:szCs w:val="24"/>
        </w:rPr>
        <w:t>はどのように行われているでしょうか。</w:t>
      </w:r>
    </w:p>
    <w:p w14:paraId="22188FE0" w14:textId="24471996" w:rsidR="001C6806" w:rsidRPr="001C6806" w:rsidRDefault="001D13B1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9889D60" wp14:editId="49C10378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6477000" cy="42386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23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B8FAD" id="正方形/長方形 10" o:spid="_x0000_s1026" style="position:absolute;left:0;text-align:left;margin-left:0;margin-top:21.8pt;width:510pt;height:333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TlgIAACIFAAAOAAAAZHJzL2Uyb0RvYy54bWysVM1uEzEQviPxDpbvdJOQ/rDqpopaBSFV&#10;baUW9ex6vYkl/2E72YT3gAeAM2fEgcehEm/BZ++2TVtOiBycmZ3xzHzfzPjwaK0VWQkfpDUVHe4M&#10;KBGG21qaeUXfX81eHVASIjM1U9aIim5EoEeTly8OW1eKkV1YVQtPEMSEsnUVXcToyqIIfCE0CzvW&#10;CQNjY71mEaqfF7VnLaJrVYwGg72itb523nIRAr6edEY6yfGbRvB43jRBRKIqitpiPn0+b9JZTA5Z&#10;OffMLSTvy2D/UIVm0iDpfagTFhlZevkslJbc22CbuMOtLmzTSC4yBqAZDp6guVwwJzIWkBPcPU3h&#10;/4XlZ6sLT2SN3oEewzR6dPvt6+3nH79+fil+f/reSQRWUNW6UOLGpbvwvRYgJtzrxuv0D0Rknend&#10;3NMr1pFwfNwb7+8PBkjDYRuPXh/sjXZT1OLhuvMhvhVWkyRU1KN/mVa2Og2xc71zSdmCVbKeSaWy&#10;sgnHypMVQ6sxIbVtKVEsRHys6Cz/+myPrilDWqAfoTRUxjCDjWIRonZgJZg5JUzNMdw8+lzLo9vh&#10;WdIrwN1KDMAJc1f7o6sJyAkLi67ibEpurNQyYieU1BU92L6tTLKKPNU9HakhXQuSdGPrDbrpbTfm&#10;wfGZRJJTkHDBPOYaCLGr8RxHoyxg216iZGH9x799T/4YN1gpabEnoOTDknkBiO8MBvHNcDxG2JiV&#10;8e7+CIrfttxsW8xSH1v0Z4hXwfEsJv+o7sTGW32NlZ6mrDAxw5G7I79XjmO3v3gUuJhOsxuWybF4&#10;ai4dT8ETT4neq/U1864fpojGnNm7nWLlk5nqfNNNY6fLaBuZB+6BVwxqUrCIeWT7RyNt+raevR6e&#10;tskfAAAA//8DAFBLAwQUAAYACAAAACEAn9iZr9wAAAAIAQAADwAAAGRycy9kb3ducmV2LnhtbEyP&#10;T0vEMBTE74LfITzBm5tUZdXa10UEQQQP1j/nbPNsyjYvpUm7cT+92ZMehxlmflNtkhvEQlPoPSMU&#10;KwWCuPWm5w7h4/3p4hZEiJqNHjwTwg8F2NSnJ5Uujd/zGy1N7EQu4VBqBBvjWEoZWktOh5UfibP3&#10;7SenY5ZTJ82k97ncDfJSqbV0uue8YPVIj5baXTM7hJdwmJfWhNdkk32++/xSh4Z3iOdn6eEeRKQU&#10;/8JwxM/oUGemrZ/ZBDEg5CMR4fpqDeLoqrwGYotwUxQFyLqS/w/UvwAAAP//AwBQSwECLQAUAAYA&#10;CAAAACEAtoM4kv4AAADhAQAAEwAAAAAAAAAAAAAAAAAAAAAAW0NvbnRlbnRfVHlwZXNdLnhtbFBL&#10;AQItABQABgAIAAAAIQA4/SH/1gAAAJQBAAALAAAAAAAAAAAAAAAAAC8BAABfcmVscy8ucmVsc1BL&#10;AQItABQABgAIAAAAIQD+Gv+TlgIAACIFAAAOAAAAAAAAAAAAAAAAAC4CAABkcnMvZTJvRG9jLnht&#10;bFBLAQItABQABgAIAAAAIQCf2Jmv3AAAAAgBAAAPAAAAAAAAAAAAAAAAAPAEAABkcnMvZG93bnJl&#10;di54bWxQSwUGAAAAAAQABADzAAAA+QUAAAAA&#10;" fillcolor="window" strokecolor="windowText" strokeweight="1pt"/>
            </w:pict>
          </mc:Fallback>
        </mc:AlternateContent>
      </w:r>
      <w:r w:rsidR="001C6806">
        <w:rPr>
          <w:rFonts w:ascii="UD デジタル 教科書体 N-B" w:eastAsia="UD デジタル 教科書体 N-B" w:hint="eastAsia"/>
          <w:sz w:val="22"/>
        </w:rPr>
        <w:t>（キーワード：</w:t>
      </w:r>
      <w:r w:rsidR="001C6806" w:rsidRPr="001026A3">
        <w:rPr>
          <w:rFonts w:ascii="UD デジタル 教科書体 N-B" w:eastAsia="UD デジタル 教科書体 N-B" w:hint="eastAsia"/>
          <w:w w:val="90"/>
          <w:sz w:val="22"/>
        </w:rPr>
        <w:t>場所、洗堰、</w:t>
      </w:r>
      <w:r w:rsidR="0066146E">
        <w:rPr>
          <w:rFonts w:ascii="UD デジタル 教科書体 N-B" w:eastAsia="UD デジタル 教科書体 N-B" w:hint="eastAsia"/>
          <w:w w:val="90"/>
          <w:sz w:val="22"/>
        </w:rPr>
        <w:t>はえ縄</w:t>
      </w:r>
      <w:r w:rsidR="001C6806" w:rsidRPr="001026A3">
        <w:rPr>
          <w:rFonts w:ascii="UD デジタル 教科書体 N-B" w:eastAsia="UD デジタル 教科書体 N-B" w:hint="eastAsia"/>
          <w:w w:val="90"/>
          <w:sz w:val="22"/>
        </w:rPr>
        <w:t>漁法、駆除の仕方…</w:t>
      </w:r>
      <w:r w:rsidR="001C6806">
        <w:rPr>
          <w:rFonts w:ascii="UD デジタル 教科書体 N-B" w:eastAsia="UD デジタル 教科書体 N-B" w:hint="eastAsia"/>
          <w:sz w:val="22"/>
        </w:rPr>
        <w:t>）</w:t>
      </w:r>
    </w:p>
    <w:p w14:paraId="35BE22B8" w14:textId="0C0D4878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68B9B3D0" w14:textId="09119180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6589FD88" w14:textId="4E52F610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45836316" w14:textId="1AFC2130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4820D988" w14:textId="332ED8C7" w:rsidR="00616CDE" w:rsidRDefault="00231093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  <w:r>
        <w:rPr>
          <w:rFonts w:ascii="UD デジタル 教科書体 N-B" w:eastAsia="UD デジタル 教科書体 N-B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A74C139" wp14:editId="24EFA892">
                <wp:simplePos x="0" y="0"/>
                <wp:positionH relativeFrom="column">
                  <wp:posOffset>4505325</wp:posOffset>
                </wp:positionH>
                <wp:positionV relativeFrom="paragraph">
                  <wp:posOffset>270511</wp:posOffset>
                </wp:positionV>
                <wp:extent cx="1924050" cy="27432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609B0" w14:textId="6834A792" w:rsidR="001D13B1" w:rsidRPr="00B9712F" w:rsidRDefault="001D13B1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B9712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地図から瀬田川洗堰</w:t>
                            </w:r>
                            <w:r w:rsidR="001026A3" w:rsidRPr="00B9712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や</w:t>
                            </w:r>
                            <w:r w:rsidRPr="00B9712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駆除をしている</w:t>
                            </w:r>
                            <w:r w:rsidR="0075386D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場所に印をつけましょう。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4C139" id="テキスト ボックス 2" o:spid="_x0000_s1028" type="#_x0000_t202" style="position:absolute;left:0;text-align:left;margin-left:354.75pt;margin-top:21.3pt;width:151.5pt;height:3in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tWbAIAALoEAAAOAAAAZHJzL2Uyb0RvYy54bWysVMFu2zAMvQ/YPwi6L07ctF2DOEWWIsOA&#10;oC2QDj0rspwYk0VNUmJnxwQY9hH7hWHnfY9/ZJTspFm707CLTIrkE/lIenhdFZJshLE5qIT2Ol1K&#10;hOKQ5mqZ0I8P0zdvKbGOqZRJUCKhW2Hp9ej1q2GpByKGFchUGIIgyg5KndCVc3oQRZavRMFsB7RQ&#10;aMzAFMyhapZRaliJ6IWM4m73IirBpNoAF9bi7U1jpKOAn2WCu7sss8IRmVDMzYXThHPhz2g0ZIOl&#10;YXqV8zYN9g9ZFCxX+OgR6oY5RtYmfwFV5NyAhcx1OBQRZFnORagBq+l1n1UzXzEtQi1IjtVHmuz/&#10;g+W3m3tD8jShMSWKFdiiev+13v2od7/q/TdS77/X+329+4k6iT1dpbYDjJprjHPVO6iw7Yd7i5ee&#10;hSozhf9ifQTtSPz2SLaoHOE+6Crud8/RxNEWX/bPsJ0eJ3oK18a69wIK4oWEGuxmIJltZtY1rgcX&#10;/5oFmafTXMqg+AkSE2nIhmHvpQtJIvgfXlKRMqEXZ5jHCwQPfYxfSMY/temdICCeVJizJ6Up3kuu&#10;WlQtpy1hC0i3yJeBZgCt5tMc4WfMuntmcOKQB9wid4dHJgFzglaiZAXmy9/uvT8OAlopKXGCE2o/&#10;r5kRlMgPCkfkqtfv+5EPSv/8MkbFnFoWpxa1LiaARPVwXzUPovd38iBmBopHXLaxfxVNTHF8O6Hu&#10;IE5cs1e4rFyMx8EJh1wzN1NzzT2059jT+lA9MqPbtjqciFs4zDobPOtu4+sjFYzXDrI8tN7z3LDa&#10;0o8LEoanXWa/gad68Hr65Yx+AwAA//8DAFBLAwQUAAYACAAAACEAQ+9H5d4AAAALAQAADwAAAGRy&#10;cy9kb3ducmV2LnhtbEyPwU7DMAyG70i8Q2QkbixZNbquNJ0ADS6cGIiz12RJRJNUTdaVt8c7wdG/&#10;P/3+3Gxn37NJj8nFIGG5EMB06KJywUj4/Hi5q4CljEFhH4OW8KMTbNvrqwZrFc/hXU/7bBiVhFSj&#10;BJvzUHOeOqs9pkUcdKDdMY4eM42j4WrEM5X7nhdClNyjC3TB4qCfre6+9ycvYfdkNqarcLS7Sjk3&#10;zV/HN/Mq5e3N/PgALOs5/8Fw0Sd1aMnpEE9BJdZLWIvNPaESVkUJ7AKIZUHJgZL1qgTeNvz/D+0v&#10;AAAA//8DAFBLAQItABQABgAIAAAAIQC2gziS/gAAAOEBAAATAAAAAAAAAAAAAAAAAAAAAABbQ29u&#10;dGVudF9UeXBlc10ueG1sUEsBAi0AFAAGAAgAAAAhADj9If/WAAAAlAEAAAsAAAAAAAAAAAAAAAAA&#10;LwEAAF9yZWxzLy5yZWxzUEsBAi0AFAAGAAgAAAAhADNvW1ZsAgAAugQAAA4AAAAAAAAAAAAAAAAA&#10;LgIAAGRycy9lMm9Eb2MueG1sUEsBAi0AFAAGAAgAAAAhAEPvR+XeAAAACwEAAA8AAAAAAAAAAAAA&#10;AAAAxgQAAGRycy9kb3ducmV2LnhtbFBLBQYAAAAABAAEAPMAAADRBQAAAAA=&#10;" fillcolor="white [3201]" strokeweight=".5pt">
                <v:textbox>
                  <w:txbxContent>
                    <w:p w14:paraId="31A609B0" w14:textId="6834A792" w:rsidR="001D13B1" w:rsidRPr="00B9712F" w:rsidRDefault="001D13B1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B9712F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地図から瀬田川洗堰</w:t>
                      </w:r>
                      <w:r w:rsidR="001026A3" w:rsidRPr="00B9712F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や</w:t>
                      </w:r>
                      <w:r w:rsidRPr="00B9712F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駆除をしている</w:t>
                      </w:r>
                      <w:r w:rsidR="0075386D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場所に印をつけましょう。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79CC18" w14:textId="29AC35D4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7C116EF7" w14:textId="587DB9D5" w:rsidR="00616CDE" w:rsidRDefault="0075386D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  <w:r>
        <w:rPr>
          <w:rFonts w:ascii="UD デジタル 教科書体 N-B" w:eastAsia="UD デジタル 教科書体 N-B"/>
          <w:noProof/>
          <w:sz w:val="28"/>
          <w:szCs w:val="32"/>
        </w:rPr>
        <w:drawing>
          <wp:anchor distT="0" distB="0" distL="114300" distR="114300" simplePos="0" relativeHeight="251805696" behindDoc="0" locked="0" layoutInCell="1" allowOverlap="1" wp14:anchorId="423493DD" wp14:editId="2E7123FA">
            <wp:simplePos x="0" y="0"/>
            <wp:positionH relativeFrom="column">
              <wp:posOffset>4590781</wp:posOffset>
            </wp:positionH>
            <wp:positionV relativeFrom="paragraph">
              <wp:posOffset>225425</wp:posOffset>
            </wp:positionV>
            <wp:extent cx="1685925" cy="2227429"/>
            <wp:effectExtent l="0" t="0" r="0" b="19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27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254BA" w14:textId="18142936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2789239F" w14:textId="1C313391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4D7D7294" w14:textId="3BA5F14B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6935BEA1" w14:textId="00A61ACC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7F093C92" w14:textId="3E900BC7" w:rsidR="00A96198" w:rsidRDefault="00A96198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570D04BB" w14:textId="7DC4F63A" w:rsidR="00A96198" w:rsidRDefault="00A96198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495068AE" w14:textId="1ACEBF13" w:rsidR="00616CDE" w:rsidRPr="00B57F02" w:rsidRDefault="0066146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2"/>
          <w:szCs w:val="24"/>
        </w:rPr>
      </w:pPr>
      <w:r w:rsidRPr="00B57F02">
        <w:rPr>
          <w:rFonts w:ascii="UD デジタル 教科書体 N-B" w:eastAsia="UD デジタル 教科書体 N-B" w:hint="eastAsia"/>
          <w:sz w:val="22"/>
          <w:szCs w:val="24"/>
        </w:rPr>
        <w:lastRenderedPageBreak/>
        <w:t>〇</w:t>
      </w:r>
      <w:r w:rsidR="00616CDE" w:rsidRPr="00B57F02">
        <w:rPr>
          <w:rFonts w:ascii="UD デジタル 教科書体 N-B" w:eastAsia="UD デジタル 教科書体 N-B" w:hint="eastAsia"/>
          <w:sz w:val="22"/>
          <w:szCs w:val="24"/>
        </w:rPr>
        <w:t>インタビューを聞いて知ったこと</w:t>
      </w:r>
      <w:r w:rsidR="00905076" w:rsidRPr="00B57F02">
        <w:rPr>
          <w:rFonts w:ascii="UD デジタル 教科書体 N-B" w:eastAsia="UD デジタル 教科書体 N-B" w:hint="eastAsia"/>
          <w:sz w:val="22"/>
          <w:szCs w:val="24"/>
        </w:rPr>
        <w:t>を書きましょう</w:t>
      </w:r>
    </w:p>
    <w:p w14:paraId="2C2FE7C2" w14:textId="0C7E2EB9" w:rsidR="001C6806" w:rsidRPr="00B57F02" w:rsidRDefault="001C6806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w w:val="70"/>
          <w:sz w:val="22"/>
        </w:rPr>
      </w:pPr>
      <w:r w:rsidRPr="00B57F02">
        <w:rPr>
          <w:rFonts w:ascii="UD デジタル 教科書体 N-B" w:eastAsia="UD デジタル 教科書体 N-B" w:hint="eastAsia"/>
          <w:w w:val="70"/>
          <w:sz w:val="22"/>
        </w:rPr>
        <w:t>（キーワード：びわ湖、</w:t>
      </w:r>
      <w:r w:rsidR="00B57F02" w:rsidRPr="00B57F02">
        <w:rPr>
          <w:rFonts w:ascii="UD デジタル 教科書体 N-B" w:eastAsia="UD デジタル 教科書体 N-B" w:hint="eastAsia"/>
          <w:w w:val="70"/>
          <w:sz w:val="22"/>
        </w:rPr>
        <w:t>天ケ瀬ダム、かすみがうら、漁師、</w:t>
      </w:r>
      <w:r w:rsidR="001026A3" w:rsidRPr="00B57F02">
        <w:rPr>
          <w:rFonts w:ascii="UD デジタル 教科書体 N-B" w:eastAsia="UD デジタル 教科書体 N-B" w:hint="eastAsia"/>
          <w:w w:val="70"/>
          <w:sz w:val="22"/>
        </w:rPr>
        <w:t>はんしょく、固有種、えり、全開放流、４・５年前、</w:t>
      </w:r>
      <w:r w:rsidRPr="00B57F02">
        <w:rPr>
          <w:rFonts w:ascii="UD デジタル 教科書体 N-B" w:eastAsia="UD デジタル 教科書体 N-B" w:hint="eastAsia"/>
          <w:w w:val="70"/>
          <w:sz w:val="22"/>
        </w:rPr>
        <w:t>昔の瀬田川</w:t>
      </w:r>
      <w:r w:rsidR="00B57F02" w:rsidRPr="00B57F02">
        <w:rPr>
          <w:rFonts w:ascii="UD デジタル 教科書体 N-B" w:eastAsia="UD デジタル 教科書体 N-B" w:hint="eastAsia"/>
          <w:w w:val="70"/>
          <w:sz w:val="22"/>
        </w:rPr>
        <w:t>、放流</w:t>
      </w:r>
      <w:r w:rsidRPr="00B57F02">
        <w:rPr>
          <w:rFonts w:ascii="UD デジタル 教科書体 N-B" w:eastAsia="UD デジタル 教科書体 N-B" w:hint="eastAsia"/>
          <w:w w:val="70"/>
          <w:sz w:val="22"/>
        </w:rPr>
        <w:t>…</w:t>
      </w:r>
      <w:r w:rsidR="00B57F02" w:rsidRPr="00B57F02">
        <w:rPr>
          <w:rFonts w:ascii="UD デジタル 教科書体 N-B" w:eastAsia="UD デジタル 教科書体 N-B" w:hint="eastAsia"/>
          <w:w w:val="70"/>
          <w:sz w:val="22"/>
        </w:rPr>
        <w:t>）</w:t>
      </w:r>
    </w:p>
    <w:p w14:paraId="0AAA234D" w14:textId="756A4294" w:rsidR="00616CDE" w:rsidRDefault="00B57F02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  <w:r>
        <w:rPr>
          <w:rFonts w:ascii="UD デジタル 教科書体 N-B" w:eastAsia="UD デジタル 教科書体 N-B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FAD3FB" wp14:editId="289AFDF5">
                <wp:simplePos x="0" y="0"/>
                <wp:positionH relativeFrom="column">
                  <wp:posOffset>-188958</wp:posOffset>
                </wp:positionH>
                <wp:positionV relativeFrom="paragraph">
                  <wp:posOffset>22400</wp:posOffset>
                </wp:positionV>
                <wp:extent cx="6762750" cy="4725281"/>
                <wp:effectExtent l="0" t="0" r="19050" b="1841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725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FC65F" id="正方形/長方形 11" o:spid="_x0000_s1026" style="position:absolute;left:0;text-align:left;margin-left:-14.9pt;margin-top:1.75pt;width:532.5pt;height:372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MCKlQIAACIFAAAOAAAAZHJzL2Uyb0RvYy54bWysVEtu2zAQ3RfoHQjuG9mCE6dG5MBI4KJA&#10;kARwiqwZirIE8FeStuzeoz1Au+666KLHaYDeoo+UkjifVVEv6BnOcD5v3ujoeKMkWQvnG6MLOtwb&#10;UCI0N2WjlwX9cDV/c0iJD0yXTBotCroVnh5PX786au1E5KY2shSOIIj2k9YWtA7BTrLM81oo5veM&#10;FRrGyjjFAlS3zErHWkRXMssHg4OsNa60znDhPW5POyOdpvhVJXi4qCovApEFRW0hnS6dN/HMpkds&#10;snTM1g3vy2D/UIVijUbS+1CnLDCycs2zUKrhznhThT1uVGaqquEi9YBuhoMn3SxqZkXqBeB4ew+T&#10;/39h+fn60pGmxOyGlGimMKPb799uv/z8/etr9ufzj04isAKq1voJXizspes1DzH2vamciv/oiGwS&#10;vNt7eMUmEI7Lg/FBPt7HFDhso3G+nx+mqNnDc+t8eCeMIlEoqMP8EqxsfeYDUsL1ziVm80Y25byR&#10;MilbfyIdWTOMGgwpTUuJZD7gsqDz9Is9IMSjZ1KTFt3n40GsjIGDlWQBorJAxeslJUwuQW4eXKrl&#10;0Wv/LOkV2t1JPEi/lxLHRk6Zr7uKU9ToxiaqCdgJ2aiCHu6+ljpaRWJ1D0ccSDeCKN2YcotpOtPR&#10;3Fs+b5DkDCBcMgdeo0PsarjAUUmDtk0vUVIb9+ml++gPusFKSYs9ASQfV8wJtPheg4hvh6NRXKyk&#10;jPbHORS3a7nZteiVOjGYD7iG6pIY/YO8Eytn1DVWehazwsQ0R+4O/F45Cd3+4qPAxWyW3LBMloUz&#10;vbA8Bo84RXivNtfM2Z5MAYM5N3c7xSZPONX5xpfazFbBVE0i3AOuoE5UsIiJRP1HI276rp68Hj5t&#10;078AAAD//wMAUEsDBBQABgAIAAAAIQCOq/N74AAAAAoBAAAPAAAAZHJzL2Rvd25yZXYueG1sTI/B&#10;TsMwEETvSPyDtUjcWpuUtjTEqRASEkLiQKA9u/ESR43XUeykpl+Pe4LjaEYzb4pttB2bcPCtIwl3&#10;cwEMqXa6pUbC1+fL7AGYD4q06hyhhB/0sC2vrwqVa3eiD5yq0LBUQj5XEkwIfc65rw1a5eeuR0re&#10;txusCkkODdeDOqVy2/FMiBW3qqW0YFSPzwbrYzVaCW/+PE619u/RRPO62e3FuaKjlLc38ekRWMAY&#10;/sJwwU/oUCamgxtJe9ZJmGWbhB4kLJbALr5YLDNgBwnr+/UKeFnw/xfKXwAAAP//AwBQSwECLQAU&#10;AAYACAAAACEAtoM4kv4AAADhAQAAEwAAAAAAAAAAAAAAAAAAAAAAW0NvbnRlbnRfVHlwZXNdLnht&#10;bFBLAQItABQABgAIAAAAIQA4/SH/1gAAAJQBAAALAAAAAAAAAAAAAAAAAC8BAABfcmVscy8ucmVs&#10;c1BLAQItABQABgAIAAAAIQC4CMCKlQIAACIFAAAOAAAAAAAAAAAAAAAAAC4CAABkcnMvZTJvRG9j&#10;LnhtbFBLAQItABQABgAIAAAAIQCOq/N74AAAAAoBAAAPAAAAAAAAAAAAAAAAAO8EAABkcnMvZG93&#10;bnJldi54bWxQSwUGAAAAAAQABADzAAAA/AUAAAAA&#10;" fillcolor="window" strokecolor="windowText" strokeweight="1pt"/>
            </w:pict>
          </mc:Fallback>
        </mc:AlternateContent>
      </w:r>
    </w:p>
    <w:p w14:paraId="241914F1" w14:textId="296DF901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07606460" w14:textId="43B2CEB9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0A5E88DF" w14:textId="6F8117EB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3890CB1F" w14:textId="25CD2394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49DAAAE6" w14:textId="77DB16BE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439ADA54" w14:textId="61DC35BA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483D0632" w14:textId="09DDDE45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35432CC3" w14:textId="77D0144D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72E25713" w14:textId="2762E351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7D9028DE" w14:textId="115E3C01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33CEA453" w14:textId="0C07CAE8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4A6063E8" w14:textId="65C9997A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76FB8A6D" w14:textId="19B55082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62187027" w14:textId="3C909609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488B6613" w14:textId="4C5CE19C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42EBD52C" w14:textId="2BA26B8F" w:rsidR="00616CDE" w:rsidRDefault="00616CDE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8"/>
          <w:szCs w:val="32"/>
        </w:rPr>
      </w:pPr>
    </w:p>
    <w:p w14:paraId="5183BA14" w14:textId="1E83C6D0" w:rsidR="00FA4244" w:rsidRPr="0066146E" w:rsidRDefault="00F44269" w:rsidP="006D2790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4"/>
          <w:szCs w:val="28"/>
        </w:rPr>
      </w:pPr>
      <w:r w:rsidRPr="0066146E">
        <w:rPr>
          <w:rFonts w:ascii="UD デジタル 教科書体 N-B" w:eastAsia="UD デジタル 教科書体 N-B" w:hint="eastAsia"/>
          <w:sz w:val="24"/>
          <w:szCs w:val="28"/>
        </w:rPr>
        <w:t>＜考えたこと</w:t>
      </w:r>
      <w:r w:rsidR="00093114" w:rsidRPr="0066146E">
        <w:rPr>
          <w:rFonts w:ascii="UD デジタル 教科書体 N-B" w:eastAsia="UD デジタル 教科書体 N-B" w:hint="eastAsia"/>
          <w:sz w:val="24"/>
          <w:szCs w:val="28"/>
        </w:rPr>
        <w:t>・気づいたこと</w:t>
      </w:r>
      <w:r w:rsidRPr="0066146E">
        <w:rPr>
          <w:rFonts w:ascii="UD デジタル 教科書体 N-B" w:eastAsia="UD デジタル 教科書体 N-B" w:hint="eastAsia"/>
          <w:sz w:val="24"/>
          <w:szCs w:val="28"/>
        </w:rPr>
        <w:t>＞</w:t>
      </w:r>
    </w:p>
    <w:p w14:paraId="670AA23B" w14:textId="3ADF35FC" w:rsidR="00905076" w:rsidRPr="0066146E" w:rsidRDefault="0061073F" w:rsidP="00905076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4"/>
          <w:szCs w:val="28"/>
        </w:rPr>
      </w:pPr>
      <w:r w:rsidRPr="0066146E">
        <w:rPr>
          <w:rFonts w:ascii="UD デジタル 教科書体 N-B" w:eastAsia="UD デジタル 教科書体 N-B" w:hint="eastAsia"/>
          <w:sz w:val="24"/>
          <w:szCs w:val="28"/>
        </w:rPr>
        <w:t>動画を見て</w:t>
      </w:r>
      <w:r w:rsidR="00905076" w:rsidRPr="0066146E">
        <w:rPr>
          <w:rFonts w:ascii="UD デジタル 教科書体 N-B" w:eastAsia="UD デジタル 教科書体 N-B" w:hint="eastAsia"/>
          <w:sz w:val="24"/>
          <w:szCs w:val="28"/>
        </w:rPr>
        <w:t>、感じたことや</w:t>
      </w:r>
      <w:r w:rsidRPr="0066146E">
        <w:rPr>
          <w:rFonts w:ascii="UD デジタル 教科書体 N-B" w:eastAsia="UD デジタル 教科書体 N-B" w:hint="eastAsia"/>
          <w:sz w:val="24"/>
          <w:szCs w:val="28"/>
        </w:rPr>
        <w:t>考えたことを書きましょう</w:t>
      </w:r>
      <w:r w:rsidR="00FA4244" w:rsidRPr="0066146E">
        <w:rPr>
          <w:rFonts w:ascii="UD デジタル 教科書体 N-B" w:eastAsia="UD デジタル 教科書体 N-B" w:hint="eastAsia"/>
          <w:sz w:val="24"/>
          <w:szCs w:val="28"/>
        </w:rPr>
        <w:t>。</w:t>
      </w:r>
    </w:p>
    <w:p w14:paraId="7FD90001" w14:textId="78078B06" w:rsidR="00237650" w:rsidRPr="00905076" w:rsidRDefault="0061073F" w:rsidP="00905076">
      <w:pPr>
        <w:tabs>
          <w:tab w:val="left" w:pos="3150"/>
        </w:tabs>
        <w:spacing w:line="440" w:lineRule="exact"/>
        <w:rPr>
          <w:rFonts w:ascii="UD デジタル 教科書体 N-B" w:eastAsia="UD デジタル 教科書体 N-B"/>
          <w:sz w:val="24"/>
          <w:szCs w:val="28"/>
        </w:rPr>
      </w:pPr>
      <w:r w:rsidRPr="00905076">
        <w:rPr>
          <w:rFonts w:ascii="UD デジタル 教科書体 N-B" w:eastAsia="UD デジタル 教科書体 N-B" w:hint="eastAsia"/>
          <w:sz w:val="20"/>
          <w:szCs w:val="21"/>
        </w:rPr>
        <w:t>（視点：</w:t>
      </w:r>
      <w:r w:rsidR="00726CD0" w:rsidRPr="00726CD0">
        <w:rPr>
          <w:rFonts w:ascii="UD デジタル 教科書体 N-B" w:eastAsia="UD デジタル 教科書体 N-B" w:hint="eastAsia"/>
          <w:w w:val="90"/>
          <w:sz w:val="20"/>
          <w:szCs w:val="21"/>
        </w:rPr>
        <w:t xml:space="preserve">未来のびわ湖　</w:t>
      </w:r>
      <w:r w:rsidRPr="00726CD0">
        <w:rPr>
          <w:rFonts w:ascii="UD デジタル 教科書体 N-B" w:eastAsia="UD デジタル 教科書体 N-B" w:hint="eastAsia"/>
          <w:w w:val="90"/>
          <w:sz w:val="20"/>
          <w:szCs w:val="21"/>
        </w:rPr>
        <w:t xml:space="preserve">もっと知りたい　不思議だ　おどろいた　なぜ　どうやって　</w:t>
      </w:r>
      <w:r w:rsidR="00905076" w:rsidRPr="00726CD0">
        <w:rPr>
          <w:rFonts w:ascii="UD デジタル 教科書体 N-B" w:eastAsia="UD デジタル 教科書体 N-B" w:hint="eastAsia"/>
          <w:w w:val="90"/>
          <w:sz w:val="20"/>
          <w:szCs w:val="21"/>
        </w:rPr>
        <w:t xml:space="preserve">○○かもしれない　</w:t>
      </w:r>
      <w:r w:rsidRPr="00726CD0">
        <w:rPr>
          <w:rFonts w:ascii="UD デジタル 教科書体 N-B" w:eastAsia="UD デジタル 教科書体 N-B" w:hint="eastAsia"/>
          <w:w w:val="90"/>
          <w:sz w:val="20"/>
          <w:szCs w:val="21"/>
        </w:rPr>
        <w:t>○○したい</w:t>
      </w:r>
      <w:r w:rsidR="00905076" w:rsidRPr="00726CD0">
        <w:rPr>
          <w:rFonts w:ascii="UD デジタル 教科書体 N-B" w:eastAsia="UD デジタル 教科書体 N-B" w:hint="eastAsia"/>
          <w:w w:val="90"/>
          <w:sz w:val="20"/>
          <w:szCs w:val="21"/>
        </w:rPr>
        <w:t>…</w:t>
      </w:r>
      <w:r w:rsidRPr="00905076">
        <w:rPr>
          <w:rFonts w:ascii="UD デジタル 教科書体 N-B" w:eastAsia="UD デジタル 教科書体 N-B" w:hint="eastAsia"/>
          <w:sz w:val="20"/>
          <w:szCs w:val="21"/>
        </w:rPr>
        <w:t>）</w:t>
      </w:r>
    </w:p>
    <w:p w14:paraId="77112FE3" w14:textId="1D52DAD0" w:rsidR="00237650" w:rsidRDefault="0061073F" w:rsidP="007C1ED8">
      <w:pPr>
        <w:tabs>
          <w:tab w:val="left" w:pos="3150"/>
        </w:tabs>
        <w:rPr>
          <w:rFonts w:ascii="UD デジタル 教科書体 N-B" w:eastAsia="UD デジタル 教科書体 N-B"/>
          <w:sz w:val="28"/>
          <w:szCs w:val="32"/>
          <w:u w:val="single"/>
        </w:rPr>
      </w:pPr>
      <w:r>
        <w:rPr>
          <w:rFonts w:ascii="UD デジタル 教科書体 N-B" w:eastAsia="UD デジタル 教科書体 N-B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0542011" wp14:editId="0EA11B88">
                <wp:simplePos x="0" y="0"/>
                <wp:positionH relativeFrom="column">
                  <wp:posOffset>-190500</wp:posOffset>
                </wp:positionH>
                <wp:positionV relativeFrom="paragraph">
                  <wp:posOffset>155575</wp:posOffset>
                </wp:positionV>
                <wp:extent cx="6800850" cy="265747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65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E75D6" id="正方形/長方形 18" o:spid="_x0000_s1026" style="position:absolute;left:0;text-align:left;margin-left:-15pt;margin-top:12.25pt;width:535.5pt;height:209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HJlgIAACIFAAAOAAAAZHJzL2Uyb0RvYy54bWysVEtu2zAQ3RfoHQjuG8mGHadC5MBI4KJA&#10;kARIiqwZirIF8FeStuzeoz1Au+666KLHaYDeoo+UkjifVVEtqBnOcIbz5g0PjzZKkrVwvjG6pIO9&#10;nBKhuakavSjph6v5mwNKfGC6YtJoUdKt8PRo+vrVYWsLMTRLIyvhCIJoX7S2pMsQbJFlni+FYn7P&#10;WKFhrI1TLEB1i6xyrEV0JbNhnu9nrXGVdYYL77F70hnpNMWva8HDeV17EYgsKe4W0urSehPXbHrI&#10;ioVjdtnw/hrsH26hWKOR9D7UCQuMrFzzLJRquDPe1GGPG5WZum64SDWgmkH+pJrLJbMi1QJwvL2H&#10;yf+/sPxsfeFIU6F36JRmCj26/f7t9svP37++Zn8+/+gkAiugaq0vcOLSXrhe8xBj3ZvaqfhHRWST&#10;4N3ewys2gXBs7h/k+cEYXeCwDffHk9FkHKNmD8et8+GdMIpEoaQO/UuwsvWpD53rnUvM5o1sqnkj&#10;ZVK2/lg6smZoNRhSmZYSyXzAZknn6euzPTomNWlR/XCSx5sxcLCWLEBUFqh4vaCEyQXIzYNLd3l0&#10;2j9LeoVydxLn6XspcSzkhPlld+MUNbqxQjUBMyEbVVIghq8/LXW0isTqHo7YkK4FUbox1RbddKaj&#10;ubd83iDJKUC4YA68RoWY1XCOpZYGZZteomRp3KeX9qM/6AYrJS3mBJB8XDEnUOJ7DSK+HYxGcbCS&#10;MhpPhlDcruVm16JX6tigPwO8CpYnMfoHeSfWzqhrjPQsZoWJaY7cHfi9chy6+cWjwMVsltwwTJaF&#10;U31peQwecYrwXm2umbM9mQIac2buZooVTzjV+caT2sxWwdRNItwDriBqVDCIibL9oxEnfVdPXg9P&#10;2/QvAAAA//8DAFBLAwQUAAYACAAAACEApM0K+uAAAAALAQAADwAAAGRycy9kb3ducmV2LnhtbEyP&#10;zU7DMBCE70i8g7VI3Fq7bUAQsqkQEhJC4kD4ObvxEkeN11HspKFPj3uix9kZzX5TbGfXiYmG0HpG&#10;WC0VCOLam5YbhM+P58UdiBA1G915JoRfCrAtLy8KnRt/4HeaqtiIVMIh1wg2xj6XMtSWnA5L3xMn&#10;78cPTsckh0aaQR9SuevkWqlb6XTL6YPVPT1ZqvfV6BBew3GcahPeZjvbl/uvb3WseI94fTU/PoCI&#10;NMf/MJzwEzqUiWnnRzZBdAiLjUpbIsI6uwFxCqhslS47hCzbKJBlIc83lH8AAAD//wMAUEsBAi0A&#10;FAAGAAgAAAAhALaDOJL+AAAA4QEAABMAAAAAAAAAAAAAAAAAAAAAAFtDb250ZW50X1R5cGVzXS54&#10;bWxQSwECLQAUAAYACAAAACEAOP0h/9YAAACUAQAACwAAAAAAAAAAAAAAAAAvAQAAX3JlbHMvLnJl&#10;bHNQSwECLQAUAAYACAAAACEAPKZRyZYCAAAiBQAADgAAAAAAAAAAAAAAAAAuAgAAZHJzL2Uyb0Rv&#10;Yy54bWxQSwECLQAUAAYACAAAACEApM0K+uAAAAALAQAADwAAAAAAAAAAAAAAAADwBAAAZHJzL2Rv&#10;d25yZXYueG1sUEsFBgAAAAAEAAQA8wAAAP0FAAAAAA==&#10;" fillcolor="window" strokecolor="windowText" strokeweight="1pt"/>
            </w:pict>
          </mc:Fallback>
        </mc:AlternateContent>
      </w:r>
    </w:p>
    <w:p w14:paraId="3306ACAA" w14:textId="5658E340" w:rsidR="00237650" w:rsidRDefault="00237650" w:rsidP="007C1ED8">
      <w:pPr>
        <w:tabs>
          <w:tab w:val="left" w:pos="3150"/>
        </w:tabs>
        <w:rPr>
          <w:rFonts w:ascii="UD デジタル 教科書体 N-B" w:eastAsia="UD デジタル 教科書体 N-B"/>
          <w:sz w:val="28"/>
          <w:szCs w:val="32"/>
          <w:u w:val="single"/>
        </w:rPr>
      </w:pPr>
    </w:p>
    <w:p w14:paraId="78EB9A24" w14:textId="0C5D210C" w:rsidR="00237650" w:rsidRDefault="00237650" w:rsidP="007C1ED8">
      <w:pPr>
        <w:tabs>
          <w:tab w:val="left" w:pos="3150"/>
        </w:tabs>
        <w:rPr>
          <w:rFonts w:ascii="UD デジタル 教科書体 N-B" w:eastAsia="UD デジタル 教科書体 N-B"/>
          <w:sz w:val="28"/>
          <w:szCs w:val="32"/>
          <w:u w:val="single"/>
        </w:rPr>
      </w:pPr>
    </w:p>
    <w:p w14:paraId="70CEB538" w14:textId="2AB8A6A2" w:rsidR="00237650" w:rsidRDefault="00237650" w:rsidP="007C1ED8">
      <w:pPr>
        <w:tabs>
          <w:tab w:val="left" w:pos="3150"/>
        </w:tabs>
        <w:rPr>
          <w:rFonts w:ascii="UD デジタル 教科書体 N-B" w:eastAsia="UD デジタル 教科書体 N-B"/>
          <w:sz w:val="28"/>
          <w:szCs w:val="32"/>
          <w:u w:val="single"/>
        </w:rPr>
      </w:pPr>
    </w:p>
    <w:p w14:paraId="3461BEBD" w14:textId="08DD4BA1" w:rsidR="00FA4244" w:rsidRPr="00F44269" w:rsidRDefault="0061073F" w:rsidP="007C1ED8">
      <w:pPr>
        <w:tabs>
          <w:tab w:val="left" w:pos="3150"/>
        </w:tabs>
        <w:rPr>
          <w:rFonts w:ascii="UD デジタル 教科書体 N-B" w:eastAsia="UD デジタル 教科書体 N-B"/>
          <w:sz w:val="28"/>
          <w:szCs w:val="32"/>
          <w:u w:val="single"/>
        </w:rPr>
      </w:pPr>
      <w:r>
        <w:rPr>
          <w:rFonts w:hint="eastAsia"/>
          <w:noProof/>
          <w:sz w:val="32"/>
          <w:szCs w:val="36"/>
          <w:u w:val="single"/>
          <w:lang w:val="ja-JP"/>
        </w:rPr>
        <w:drawing>
          <wp:anchor distT="0" distB="0" distL="114300" distR="114300" simplePos="0" relativeHeight="251799552" behindDoc="0" locked="0" layoutInCell="1" allowOverlap="1" wp14:anchorId="38EA2BEA" wp14:editId="29B2B952">
            <wp:simplePos x="0" y="0"/>
            <wp:positionH relativeFrom="column">
              <wp:posOffset>-53071</wp:posOffset>
            </wp:positionH>
            <wp:positionV relativeFrom="paragraph">
              <wp:posOffset>323850</wp:posOffset>
            </wp:positionV>
            <wp:extent cx="581025" cy="573035"/>
            <wp:effectExtent l="0" t="0" r="0" b="0"/>
            <wp:wrapNone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-B" w:eastAsia="UD デジタル 教科書体 N-B"/>
          <w:noProof/>
          <w:sz w:val="28"/>
          <w:szCs w:val="32"/>
        </w:rPr>
        <w:drawing>
          <wp:anchor distT="0" distB="0" distL="114300" distR="114300" simplePos="0" relativeHeight="251803648" behindDoc="0" locked="0" layoutInCell="1" allowOverlap="1" wp14:anchorId="155A4E66" wp14:editId="7356E9F5">
            <wp:simplePos x="0" y="0"/>
            <wp:positionH relativeFrom="margin">
              <wp:posOffset>5838190</wp:posOffset>
            </wp:positionH>
            <wp:positionV relativeFrom="paragraph">
              <wp:posOffset>285750</wp:posOffset>
            </wp:positionV>
            <wp:extent cx="602615" cy="603885"/>
            <wp:effectExtent l="0" t="0" r="6985" b="5715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図 193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4244" w:rsidRPr="00F44269" w:rsidSect="001C6806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CFC0" w14:textId="77777777" w:rsidR="0030245A" w:rsidRDefault="0030245A" w:rsidP="00B46DDA">
      <w:r>
        <w:separator/>
      </w:r>
    </w:p>
  </w:endnote>
  <w:endnote w:type="continuationSeparator" w:id="0">
    <w:p w14:paraId="17A450A6" w14:textId="77777777" w:rsidR="0030245A" w:rsidRDefault="0030245A" w:rsidP="00B4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66EB" w14:textId="77777777" w:rsidR="0030245A" w:rsidRDefault="0030245A" w:rsidP="00B46DDA">
      <w:r>
        <w:separator/>
      </w:r>
    </w:p>
  </w:footnote>
  <w:footnote w:type="continuationSeparator" w:id="0">
    <w:p w14:paraId="236A1156" w14:textId="77777777" w:rsidR="0030245A" w:rsidRDefault="0030245A" w:rsidP="00B46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C1"/>
    <w:rsid w:val="00014129"/>
    <w:rsid w:val="00055394"/>
    <w:rsid w:val="00093114"/>
    <w:rsid w:val="000F7887"/>
    <w:rsid w:val="001026A3"/>
    <w:rsid w:val="00104469"/>
    <w:rsid w:val="001327CF"/>
    <w:rsid w:val="00156532"/>
    <w:rsid w:val="001856D3"/>
    <w:rsid w:val="001965DB"/>
    <w:rsid w:val="001C6806"/>
    <w:rsid w:val="001D13B1"/>
    <w:rsid w:val="00231093"/>
    <w:rsid w:val="00237650"/>
    <w:rsid w:val="00257E8F"/>
    <w:rsid w:val="00274E7D"/>
    <w:rsid w:val="002B368B"/>
    <w:rsid w:val="002B686D"/>
    <w:rsid w:val="002F3F2C"/>
    <w:rsid w:val="00300BF7"/>
    <w:rsid w:val="0030245A"/>
    <w:rsid w:val="00345436"/>
    <w:rsid w:val="003B4C4C"/>
    <w:rsid w:val="003C6F1C"/>
    <w:rsid w:val="003D4067"/>
    <w:rsid w:val="003F58CC"/>
    <w:rsid w:val="004106C9"/>
    <w:rsid w:val="00433034"/>
    <w:rsid w:val="004405C8"/>
    <w:rsid w:val="00492A95"/>
    <w:rsid w:val="004B3EE5"/>
    <w:rsid w:val="004C14DB"/>
    <w:rsid w:val="004F2A61"/>
    <w:rsid w:val="004F2E14"/>
    <w:rsid w:val="005328A7"/>
    <w:rsid w:val="005379D2"/>
    <w:rsid w:val="005464AA"/>
    <w:rsid w:val="0056063D"/>
    <w:rsid w:val="005776D6"/>
    <w:rsid w:val="005A0420"/>
    <w:rsid w:val="005D518E"/>
    <w:rsid w:val="006037DD"/>
    <w:rsid w:val="0061073F"/>
    <w:rsid w:val="00616CDE"/>
    <w:rsid w:val="0066146E"/>
    <w:rsid w:val="006D2790"/>
    <w:rsid w:val="00726CD0"/>
    <w:rsid w:val="0075386D"/>
    <w:rsid w:val="0077340E"/>
    <w:rsid w:val="007C1ED8"/>
    <w:rsid w:val="007E1F09"/>
    <w:rsid w:val="007E49BE"/>
    <w:rsid w:val="007E5746"/>
    <w:rsid w:val="008007A5"/>
    <w:rsid w:val="0081490E"/>
    <w:rsid w:val="008533FC"/>
    <w:rsid w:val="008752C1"/>
    <w:rsid w:val="008E6ADC"/>
    <w:rsid w:val="008F2252"/>
    <w:rsid w:val="00905076"/>
    <w:rsid w:val="00920EA4"/>
    <w:rsid w:val="0094074D"/>
    <w:rsid w:val="009C3690"/>
    <w:rsid w:val="00A7568E"/>
    <w:rsid w:val="00A96198"/>
    <w:rsid w:val="00AA0497"/>
    <w:rsid w:val="00AC0FA4"/>
    <w:rsid w:val="00AD111B"/>
    <w:rsid w:val="00AD2B23"/>
    <w:rsid w:val="00AE119F"/>
    <w:rsid w:val="00B0494E"/>
    <w:rsid w:val="00B46DDA"/>
    <w:rsid w:val="00B475D8"/>
    <w:rsid w:val="00B57F02"/>
    <w:rsid w:val="00B858F3"/>
    <w:rsid w:val="00B9712F"/>
    <w:rsid w:val="00BA0E65"/>
    <w:rsid w:val="00C17F5F"/>
    <w:rsid w:val="00C53DC9"/>
    <w:rsid w:val="00C76C72"/>
    <w:rsid w:val="00C93308"/>
    <w:rsid w:val="00D079C2"/>
    <w:rsid w:val="00D44942"/>
    <w:rsid w:val="00D577B7"/>
    <w:rsid w:val="00E22848"/>
    <w:rsid w:val="00E7642E"/>
    <w:rsid w:val="00E93073"/>
    <w:rsid w:val="00EF7809"/>
    <w:rsid w:val="00F061FD"/>
    <w:rsid w:val="00F22B40"/>
    <w:rsid w:val="00F31238"/>
    <w:rsid w:val="00F44269"/>
    <w:rsid w:val="00FA4244"/>
    <w:rsid w:val="00FA4D47"/>
    <w:rsid w:val="00FA68F7"/>
    <w:rsid w:val="00FB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01BC87"/>
  <w15:chartTrackingRefBased/>
  <w15:docId w15:val="{1DF16645-ABA5-44F4-A841-081FE8AA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DDA"/>
  </w:style>
  <w:style w:type="paragraph" w:styleId="a5">
    <w:name w:val="footer"/>
    <w:basedOn w:val="a"/>
    <w:link w:val="a6"/>
    <w:uiPriority w:val="99"/>
    <w:unhideWhenUsed/>
    <w:rsid w:val="00B46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DDA"/>
  </w:style>
  <w:style w:type="table" w:styleId="a7">
    <w:name w:val="Table Grid"/>
    <w:basedOn w:val="a1"/>
    <w:uiPriority w:val="39"/>
    <w:rsid w:val="00B46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965D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965D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965DB"/>
  </w:style>
  <w:style w:type="paragraph" w:styleId="ab">
    <w:name w:val="annotation subject"/>
    <w:basedOn w:val="a9"/>
    <w:next w:val="a9"/>
    <w:link w:val="ac"/>
    <w:uiPriority w:val="99"/>
    <w:semiHidden/>
    <w:unhideWhenUsed/>
    <w:rsid w:val="001965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96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利光</dc:creator>
  <cp:keywords/>
  <dc:description/>
  <cp:lastModifiedBy>山口　晋也</cp:lastModifiedBy>
  <cp:revision>4</cp:revision>
  <cp:lastPrinted>2025-02-10T03:16:00Z</cp:lastPrinted>
  <dcterms:created xsi:type="dcterms:W3CDTF">2025-02-10T03:16:00Z</dcterms:created>
  <dcterms:modified xsi:type="dcterms:W3CDTF">2025-02-10T07:39:00Z</dcterms:modified>
</cp:coreProperties>
</file>